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AF" w:rsidRDefault="006A03AF" w:rsidP="006A03AF">
      <w:pPr>
        <w:rPr>
          <w:rFonts w:hint="eastAsia"/>
        </w:rPr>
      </w:pPr>
      <w:bookmarkStart w:id="0" w:name="_GoBack"/>
      <w:r>
        <w:rPr>
          <w:rFonts w:hint="eastAsia"/>
        </w:rPr>
        <w:t>2016</w:t>
      </w:r>
      <w:r>
        <w:rPr>
          <w:rFonts w:hint="eastAsia"/>
        </w:rPr>
        <w:t>馬祖文學</w:t>
      </w:r>
      <w:proofErr w:type="gramStart"/>
      <w:r>
        <w:rPr>
          <w:rFonts w:hint="eastAsia"/>
        </w:rPr>
        <w:t>獎徵獎簡章</w:t>
      </w:r>
      <w:bookmarkEnd w:id="0"/>
      <w:proofErr w:type="gramEnd"/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宗旨：為推動連江縣閱讀風氣，鼓勵文學創作，並藉由閱讀與寫作凝聚對馬祖的記憶，深耕文學土壤，使文學常駐馬祖，特舉辦本文學獎。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二、辦理單位：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主辦：連江縣政府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承辦：連江縣政府文化局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規劃執行：我</w:t>
      </w:r>
      <w:proofErr w:type="gramStart"/>
      <w:r>
        <w:rPr>
          <w:rFonts w:hint="eastAsia"/>
        </w:rPr>
        <w:t>己文創有限公司</w:t>
      </w:r>
      <w:proofErr w:type="gramEnd"/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三、徵文組別及徵稿說明：</w:t>
      </w:r>
      <w:r>
        <w:rPr>
          <w:rFonts w:hint="eastAsia"/>
        </w:rPr>
        <w:t xml:space="preserve"> 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（一）青年散文創作：</w:t>
      </w:r>
      <w:r>
        <w:rPr>
          <w:rFonts w:hint="eastAsia"/>
        </w:rPr>
        <w:t xml:space="preserve">1500~2000 </w:t>
      </w:r>
      <w:r>
        <w:rPr>
          <w:rFonts w:hint="eastAsia"/>
        </w:rPr>
        <w:t>字為限，以書寫馬祖在地人、</w:t>
      </w:r>
      <w:r>
        <w:rPr>
          <w:rFonts w:hint="eastAsia"/>
        </w:rPr>
        <w:t xml:space="preserve"> </w:t>
      </w:r>
      <w:r>
        <w:rPr>
          <w:rFonts w:hint="eastAsia"/>
        </w:rPr>
        <w:t>事、物為主，描繪自我在馬祖成長所見所感的生活經驗。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（二）故事書寫：</w:t>
      </w:r>
      <w:r>
        <w:rPr>
          <w:rFonts w:hint="eastAsia"/>
        </w:rPr>
        <w:t>5000</w:t>
      </w:r>
      <w:r>
        <w:rPr>
          <w:rFonts w:hint="eastAsia"/>
        </w:rPr>
        <w:t>～</w:t>
      </w:r>
      <w:r>
        <w:rPr>
          <w:rFonts w:hint="eastAsia"/>
        </w:rPr>
        <w:t>8000</w:t>
      </w:r>
      <w:r>
        <w:rPr>
          <w:rFonts w:hint="eastAsia"/>
        </w:rPr>
        <w:t>字為限，以馬祖人文景觀為故事背景，書寫相關戰地服役、鄉土軼事、生活溫度的島嶼故事。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（三）散文：</w:t>
      </w:r>
      <w:r>
        <w:rPr>
          <w:rFonts w:hint="eastAsia"/>
        </w:rPr>
        <w:t>1500</w:t>
      </w:r>
      <w:r>
        <w:rPr>
          <w:rFonts w:hint="eastAsia"/>
        </w:rPr>
        <w:t>～</w:t>
      </w:r>
      <w:r>
        <w:rPr>
          <w:rFonts w:hint="eastAsia"/>
        </w:rPr>
        <w:t>2000</w:t>
      </w:r>
      <w:r>
        <w:rPr>
          <w:rFonts w:hint="eastAsia"/>
        </w:rPr>
        <w:t>字</w:t>
      </w:r>
      <w:proofErr w:type="gramStart"/>
      <w:r>
        <w:rPr>
          <w:rFonts w:hint="eastAsia"/>
        </w:rPr>
        <w:t>以內，</w:t>
      </w:r>
      <w:proofErr w:type="gramEnd"/>
      <w:r>
        <w:rPr>
          <w:rFonts w:hint="eastAsia"/>
        </w:rPr>
        <w:t>親身走訪馬祖四鄉五島之實際體驗，書寫與馬祖文化相關的生活印象、遊歷心得、島嶼生命等之文學表現。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（四）現代詩：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行</w:t>
      </w:r>
      <w:proofErr w:type="gramStart"/>
      <w:r>
        <w:rPr>
          <w:rFonts w:hint="eastAsia"/>
        </w:rPr>
        <w:t>以內，</w:t>
      </w:r>
      <w:proofErr w:type="gramEnd"/>
      <w:r>
        <w:rPr>
          <w:rFonts w:hint="eastAsia"/>
        </w:rPr>
        <w:t>以行腳馬祖的經驗為基礎，以詩為創作內涵，呈現島嶼之美。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四、參加資格：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（一）青年散文創作組</w:t>
      </w:r>
      <w:proofErr w:type="gramStart"/>
      <w:r>
        <w:rPr>
          <w:rFonts w:hint="eastAsia"/>
        </w:rPr>
        <w:t>不限設籍</w:t>
      </w:r>
      <w:proofErr w:type="gramEnd"/>
      <w:r>
        <w:rPr>
          <w:rFonts w:hint="eastAsia"/>
        </w:rPr>
        <w:t>馬祖，歡迎全國高中生參加。（含應屆畢業生）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（二）其餘組別，凡中華民國國民均可參加，每人可同時參加各文類，但各文類以</w:t>
      </w:r>
      <w:r>
        <w:rPr>
          <w:rFonts w:hint="eastAsia"/>
        </w:rPr>
        <w:t>1</w:t>
      </w:r>
      <w:r>
        <w:rPr>
          <w:rFonts w:hint="eastAsia"/>
        </w:rPr>
        <w:t>篇為限。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（三）來稿字數</w:t>
      </w:r>
      <w:r>
        <w:rPr>
          <w:rFonts w:hint="eastAsia"/>
        </w:rPr>
        <w:t xml:space="preserve"> </w:t>
      </w:r>
      <w:r>
        <w:rPr>
          <w:rFonts w:hint="eastAsia"/>
        </w:rPr>
        <w:t>行數不合規定者，將不列入評選。</w:t>
      </w:r>
    </w:p>
    <w:p w:rsidR="006A03AF" w:rsidRDefault="006A03AF" w:rsidP="006A03AF">
      <w:pPr>
        <w:rPr>
          <w:rFonts w:hint="eastAsia"/>
        </w:rPr>
      </w:pP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>每人可同時參加各文類，並以</w:t>
      </w:r>
      <w:r>
        <w:rPr>
          <w:rFonts w:hint="eastAsia"/>
        </w:rPr>
        <w:t>1</w:t>
      </w:r>
      <w:r>
        <w:rPr>
          <w:rFonts w:hint="eastAsia"/>
        </w:rPr>
        <w:t>篇為限，各文類近三年曾獲首獎</w:t>
      </w:r>
      <w:r>
        <w:rPr>
          <w:rFonts w:hint="eastAsia"/>
        </w:rPr>
        <w:t xml:space="preserve"> </w:t>
      </w:r>
      <w:r>
        <w:rPr>
          <w:rFonts w:hint="eastAsia"/>
        </w:rPr>
        <w:t>與優勝獎者，本年度恕不受理同一文類投稿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五、獎勵辦法：各類錄取名額與獎勵如下（獎金支付依稅法相關規定代扣所得稅）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（一）青年散文創作：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評審獎二名，每名獎金新臺幣壹萬元，獎狀乙幀。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優選獎四名，每名獎金新台幣伍仟元，獎狀乙幀。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（二）故事書寫：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首獎一名，獎金新臺幣伍萬元，獎牌乙座。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優選一名，獎金新臺幣貳萬元，獎牌乙座。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（三）散文：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首獎一名，獎金新臺幣參萬元，獎牌乙座。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評審獎一名，獎金新臺幣貳萬元，獎牌乙座。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lastRenderedPageBreak/>
        <w:t>優選二名，獎金新臺幣壹萬元，獎狀乙幀。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（四）現代詩：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首獎一名，獎金新臺幣參萬元，獎牌乙座。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評審獎一名，獎金新臺幣貳萬元，獎牌乙座。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優選二名，獎金新臺幣壹萬元，獎狀乙幀。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六、報名送件方式及注意事項：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（一）收件時間：</w:t>
      </w:r>
      <w:r>
        <w:rPr>
          <w:rFonts w:hint="eastAsia"/>
        </w:rPr>
        <w:t xml:space="preserve"> </w:t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</w:t>
      </w:r>
      <w:r>
        <w:rPr>
          <w:rFonts w:hint="eastAsia"/>
        </w:rPr>
        <w:t>(</w:t>
      </w:r>
      <w:r>
        <w:rPr>
          <w:rFonts w:hint="eastAsia"/>
        </w:rPr>
        <w:t>以郵戳為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，逾期恕不受理</w:t>
      </w:r>
      <w:r>
        <w:rPr>
          <w:rFonts w:hint="eastAsia"/>
        </w:rPr>
        <w:t>)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（二）索取簡章及報名表，請附回郵信封至「</w:t>
      </w:r>
      <w:r>
        <w:rPr>
          <w:rFonts w:hint="eastAsia"/>
        </w:rPr>
        <w:t>10099</w:t>
      </w:r>
      <w:r>
        <w:rPr>
          <w:rFonts w:hint="eastAsia"/>
        </w:rPr>
        <w:t>台北郵政第</w:t>
      </w:r>
      <w:r>
        <w:rPr>
          <w:rFonts w:hint="eastAsia"/>
        </w:rPr>
        <w:t>3636</w:t>
      </w:r>
      <w:r>
        <w:rPr>
          <w:rFonts w:hint="eastAsia"/>
        </w:rPr>
        <w:t>號信箱</w:t>
      </w:r>
      <w:r>
        <w:rPr>
          <w:rFonts w:hint="eastAsia"/>
        </w:rPr>
        <w:t xml:space="preserve"> 2016</w:t>
      </w:r>
      <w:r>
        <w:rPr>
          <w:rFonts w:hint="eastAsia"/>
        </w:rPr>
        <w:t>馬祖文學獎工作小組收」；或至</w:t>
      </w:r>
      <w:proofErr w:type="gramStart"/>
      <w:r>
        <w:rPr>
          <w:rFonts w:hint="eastAsia"/>
        </w:rPr>
        <w:t>活動官網下載</w:t>
      </w:r>
      <w:proofErr w:type="gramEnd"/>
      <w:r>
        <w:rPr>
          <w:rFonts w:hint="eastAsia"/>
        </w:rPr>
        <w:t>列印</w:t>
      </w:r>
      <w:r>
        <w:rPr>
          <w:rFonts w:hint="eastAsia"/>
        </w:rPr>
        <w:t xml:space="preserve">www.imyself.com.tw </w:t>
      </w:r>
      <w:r>
        <w:rPr>
          <w:rFonts w:hint="eastAsia"/>
        </w:rPr>
        <w:t>或至連江縣政府文化局</w:t>
      </w:r>
      <w:r>
        <w:rPr>
          <w:rFonts w:hint="eastAsia"/>
        </w:rPr>
        <w:t>www.matsucc.gov.tw</w:t>
      </w:r>
      <w:r>
        <w:rPr>
          <w:rFonts w:hint="eastAsia"/>
        </w:rPr>
        <w:t>下載列印。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（三）請將作品影印四份，連同報名表及著作權同意書一份，請以掛號方式寄至「</w:t>
      </w:r>
      <w:r>
        <w:rPr>
          <w:rFonts w:hint="eastAsia"/>
        </w:rPr>
        <w:t>10099</w:t>
      </w:r>
      <w:r>
        <w:rPr>
          <w:rFonts w:hint="eastAsia"/>
        </w:rPr>
        <w:t>台北郵政第</w:t>
      </w:r>
      <w:r>
        <w:rPr>
          <w:rFonts w:hint="eastAsia"/>
        </w:rPr>
        <w:t>3636</w:t>
      </w:r>
      <w:r>
        <w:rPr>
          <w:rFonts w:hint="eastAsia"/>
        </w:rPr>
        <w:t>號信箱</w:t>
      </w:r>
      <w:r>
        <w:rPr>
          <w:rFonts w:hint="eastAsia"/>
        </w:rPr>
        <w:t xml:space="preserve"> 2016</w:t>
      </w:r>
      <w:r>
        <w:rPr>
          <w:rFonts w:hint="eastAsia"/>
        </w:rPr>
        <w:t>馬祖文學獎工作小組收」，封面請註明「參加組別」。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（四）作品請以中文書寫，註明作品名稱，但不得書寫姓名及任何記號，以有格稿紙由右至左直式書寫（請自留底稿），或以</w:t>
      </w:r>
      <w:r>
        <w:rPr>
          <w:rFonts w:hint="eastAsia"/>
        </w:rPr>
        <w:t>A4</w:t>
      </w:r>
      <w:r>
        <w:rPr>
          <w:rFonts w:hint="eastAsia"/>
        </w:rPr>
        <w:t>紙張橫式列印，並設定新細明體</w:t>
      </w:r>
      <w:r>
        <w:rPr>
          <w:rFonts w:hint="eastAsia"/>
        </w:rPr>
        <w:t>14</w:t>
      </w:r>
      <w:r>
        <w:rPr>
          <w:rFonts w:hint="eastAsia"/>
        </w:rPr>
        <w:t>級字，行距段落</w:t>
      </w:r>
      <w:r>
        <w:rPr>
          <w:rFonts w:hint="eastAsia"/>
        </w:rPr>
        <w:t>20pt</w:t>
      </w:r>
      <w:r>
        <w:rPr>
          <w:rFonts w:hint="eastAsia"/>
        </w:rPr>
        <w:t>，電腦雙面列印。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（五）作品若有下列情事之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者，取消參賽資格，若已得獎則取消得獎資格，追回獎金、獎狀、獎座或獎牌，公布違規情形事實外，一切法律責任由參加者自行負責：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抄襲他人作品，或冒名頂替參賽者；另其侵犯著作權部份自負法律責任。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曾在報章、雜誌或網路、數位載具等任何形式公開發表或參加比賽得獎之作品。</w:t>
      </w:r>
    </w:p>
    <w:p w:rsidR="006A03AF" w:rsidRDefault="006A03AF" w:rsidP="006A03A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一</w:t>
      </w:r>
      <w:proofErr w:type="gramStart"/>
      <w:r>
        <w:rPr>
          <w:rFonts w:hint="eastAsia"/>
        </w:rPr>
        <w:t>稿雙投</w:t>
      </w:r>
      <w:proofErr w:type="gramEnd"/>
      <w:r>
        <w:rPr>
          <w:rFonts w:hint="eastAsia"/>
        </w:rPr>
        <w:t>，除取消得獎資格外，且需自負法律責任。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（六）應徵作品一律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退稿，請自留底稿。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七、評審作業：由作家、文史工作者、教育學者組成評審委員會，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初、決審二階段，若評審認為作品未達水準，得決議獎項從缺或酌減錄取名額或調整入選名額。</w:t>
      </w:r>
    </w:p>
    <w:p w:rsidR="006A03AF" w:rsidRDefault="006A03AF" w:rsidP="006A03AF"/>
    <w:p w:rsidR="006A03AF" w:rsidRDefault="006A03AF" w:rsidP="006A03AF">
      <w:pPr>
        <w:rPr>
          <w:rFonts w:hint="eastAsia"/>
        </w:rPr>
      </w:pPr>
      <w:r>
        <w:rPr>
          <w:rFonts w:hint="eastAsia"/>
        </w:rPr>
        <w:t>八、得獎名單將公佈於本局網站（除得獎者以專函、專電通知外，餘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另行個別通知），並擇日舉辦頒獎典禮與得獎作品發表會。</w:t>
      </w:r>
    </w:p>
    <w:p w:rsidR="006A03AF" w:rsidRDefault="006A03AF" w:rsidP="006A03AF"/>
    <w:p w:rsidR="00DC2756" w:rsidRDefault="006A03AF" w:rsidP="006A03AF">
      <w:r>
        <w:rPr>
          <w:rFonts w:hint="eastAsia"/>
        </w:rPr>
        <w:t>九、本徵選要點如有未盡事宜，得經核准修正後公布。</w:t>
      </w:r>
    </w:p>
    <w:sectPr w:rsidR="00DC2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F"/>
    <w:rsid w:val="006A03AF"/>
    <w:rsid w:val="00D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2016-05-25T11:16:00Z</dcterms:created>
  <dcterms:modified xsi:type="dcterms:W3CDTF">2016-05-25T11:17:00Z</dcterms:modified>
</cp:coreProperties>
</file>